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F7" w:rsidRPr="00A80BDF" w:rsidRDefault="007054F7" w:rsidP="00A22A68">
      <w:pPr>
        <w:tabs>
          <w:tab w:val="left" w:pos="1843"/>
        </w:tabs>
      </w:pPr>
      <w:r>
        <w:rPr>
          <w:rFonts w:ascii="Arial" w:hAnsi="Arial" w:cs="Arial"/>
          <w:sz w:val="16"/>
          <w:szCs w:val="16"/>
        </w:rPr>
        <w:t xml:space="preserve">          </w:t>
      </w:r>
    </w:p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2E7895">
        <w:rPr>
          <w:b/>
          <w:bCs/>
        </w:rPr>
        <w:t>03.04.2026</w:t>
      </w:r>
      <w:r w:rsidR="00CB4BB0">
        <w:rPr>
          <w:b/>
          <w:bCs/>
        </w:rPr>
        <w:t xml:space="preserve"> № 10</w:t>
      </w:r>
      <w:r w:rsidR="002E7895">
        <w:rPr>
          <w:b/>
          <w:bCs/>
        </w:rPr>
        <w:t>89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2E7895">
        <w:t xml:space="preserve">999 </w:t>
      </w:r>
      <w:r w:rsidRPr="00A66544">
        <w:t>кв.</w:t>
      </w:r>
      <w:r>
        <w:t>м., када</w:t>
      </w:r>
      <w:r w:rsidR="00930C0F">
        <w:t>стровый квартал 52:32:</w:t>
      </w:r>
      <w:r w:rsidR="002E7895">
        <w:t>1100001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2E7895">
        <w:t>рабочий поселок Дальнее Константиново, улица Южная</w:t>
      </w:r>
      <w:r w:rsidR="002963AB">
        <w:t xml:space="preserve"> земельный участок</w:t>
      </w:r>
      <w:r w:rsidR="00837F9F">
        <w:t xml:space="preserve"> </w:t>
      </w:r>
      <w:r w:rsidR="002E7895">
        <w:t>15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2E7895">
        <w:t>для ведения личного подсобного хозяйства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A22A49">
        <w:rPr>
          <w:bCs/>
        </w:rPr>
        <w:t>11</w:t>
      </w:r>
      <w:r w:rsidR="007054F7">
        <w:rPr>
          <w:bCs/>
        </w:rPr>
        <w:t xml:space="preserve"> мая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CF5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2A68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75</cp:revision>
  <dcterms:created xsi:type="dcterms:W3CDTF">2025-11-18T09:58:00Z</dcterms:created>
  <dcterms:modified xsi:type="dcterms:W3CDTF">2026-04-10T07:55:00Z</dcterms:modified>
</cp:coreProperties>
</file>